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A7B3" w14:textId="77777777" w:rsidR="009023A0" w:rsidRDefault="00000000">
      <w:pPr>
        <w:spacing w:before="0" w:beforeAutospacing="0" w:after="0" w:afterAutospacing="0"/>
        <w:ind w:firstLineChars="200" w:firstLine="56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Утверждаю</w:t>
      </w:r>
    </w:p>
    <w:p w14:paraId="51935E16" w14:textId="1E331A4E" w:rsidR="009023A0" w:rsidRDefault="00000000">
      <w:pPr>
        <w:spacing w:before="0" w:beforeAutospacing="0" w:after="0" w:afterAutospacing="0"/>
        <w:ind w:firstLineChars="200" w:firstLine="56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 МБОУ СОШ № </w:t>
      </w:r>
      <w:r w:rsidR="006E3898">
        <w:rPr>
          <w:rFonts w:hAnsi="Times New Roman" w:cs="Times New Roman"/>
          <w:color w:val="000000"/>
          <w:sz w:val="28"/>
          <w:szCs w:val="28"/>
          <w:lang w:val="ru-RU"/>
        </w:rPr>
        <w:t>12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г.Шахты</w:t>
      </w:r>
    </w:p>
    <w:p w14:paraId="1D8D4697" w14:textId="061879AC" w:rsidR="009023A0" w:rsidRDefault="00000000">
      <w:pPr>
        <w:wordWrap w:val="0"/>
        <w:spacing w:before="0" w:beforeAutospacing="0" w:after="0" w:afterAutospacing="0"/>
        <w:ind w:firstLineChars="200" w:firstLine="56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_______________Т.</w:t>
      </w:r>
      <w:r w:rsidR="006E3898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6E3898">
        <w:rPr>
          <w:rFonts w:hAnsi="Times New Roman" w:cs="Times New Roman"/>
          <w:color w:val="000000"/>
          <w:sz w:val="28"/>
          <w:szCs w:val="28"/>
          <w:lang w:val="ru-RU"/>
        </w:rPr>
        <w:t>Пономарева</w:t>
      </w:r>
    </w:p>
    <w:p w14:paraId="4FD9C51A" w14:textId="77777777" w:rsidR="009023A0" w:rsidRDefault="009023A0">
      <w:pPr>
        <w:spacing w:before="0" w:beforeAutospacing="0" w:after="0" w:afterAutospacing="0"/>
        <w:ind w:firstLineChars="200" w:firstLine="48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6B63C3" w14:textId="77777777" w:rsidR="009023A0" w:rsidRDefault="009023A0">
      <w:pPr>
        <w:spacing w:before="0" w:beforeAutospacing="0" w:after="0" w:afterAutospacing="0"/>
        <w:ind w:firstLineChars="200" w:firstLine="48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DF3091" w14:textId="77777777" w:rsidR="009023A0" w:rsidRDefault="009023A0">
      <w:pPr>
        <w:spacing w:before="0" w:beforeAutospacing="0" w:after="0" w:afterAutospacing="0"/>
        <w:ind w:firstLineChars="200" w:firstLine="48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5706EA" w14:textId="77777777" w:rsidR="009023A0" w:rsidRDefault="00000000">
      <w:pPr>
        <w:spacing w:before="0" w:beforeAutospacing="0" w:after="0" w:afterAutospacing="0"/>
        <w:ind w:firstLineChars="200" w:firstLine="48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совете  профилактики безнадзорности и правонарушений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</w:t>
      </w:r>
    </w:p>
    <w:p w14:paraId="50B1097C" w14:textId="145681FE" w:rsidR="009023A0" w:rsidRDefault="00000000">
      <w:pPr>
        <w:spacing w:before="0" w:beforeAutospacing="0" w:after="0" w:afterAutospacing="0"/>
        <w:ind w:firstLineChars="200" w:firstLine="482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 </w:t>
      </w:r>
      <w:r w:rsidR="006E38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г.Шахты</w:t>
      </w:r>
    </w:p>
    <w:p w14:paraId="32C5C904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BD78AA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47CB0645" w14:textId="562AA54E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 Совет по вопросам профилактики безнадзорности и правонарушений несовершеннолетних (далее – Совет) создается для осуществления профилактики безнадзорности и правонарушений несовершеннолетних обучающихся, защиты их прав и законных интересов в МБОУ СОШ №</w:t>
      </w:r>
      <w:r w:rsidR="006E3898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г.Шахты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(далее – организация).</w:t>
      </w:r>
    </w:p>
    <w:p w14:paraId="52BC7037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Совет создается на общественных началах.</w:t>
      </w:r>
    </w:p>
    <w:p w14:paraId="2229BE15" w14:textId="7D4145EA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 В состав Совета входят: директор школы, педагог-психолог, заместитель директора по УВР, заместитель директора по ВР, советник директора по вопросам воспитания. Председателем Совета является директор школы.</w:t>
      </w:r>
    </w:p>
    <w:p w14:paraId="366DE5C6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1.4. Совет в своей деятельности руководствуется настоящим положением, а также:</w:t>
      </w:r>
    </w:p>
    <w:p w14:paraId="3114B4F9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Конституцией РФ;</w:t>
      </w:r>
    </w:p>
    <w:p w14:paraId="026F7859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б) Семейным кодексом РФ;</w:t>
      </w:r>
    </w:p>
    <w:p w14:paraId="0968912D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федеральными законами:</w:t>
      </w:r>
    </w:p>
    <w:p w14:paraId="0B963096" w14:textId="77777777" w:rsidR="009023A0" w:rsidRDefault="00000000">
      <w:pPr>
        <w:numPr>
          <w:ilvl w:val="0"/>
          <w:numId w:val="1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14:paraId="1BD2AEAC" w14:textId="77777777" w:rsidR="009023A0" w:rsidRDefault="00000000">
      <w:pPr>
        <w:numPr>
          <w:ilvl w:val="0"/>
          <w:numId w:val="1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14:paraId="7C83ABF0" w14:textId="77777777" w:rsidR="009023A0" w:rsidRDefault="00000000">
      <w:pPr>
        <w:numPr>
          <w:ilvl w:val="0"/>
          <w:numId w:val="1"/>
        </w:numPr>
        <w:spacing w:before="0" w:beforeAutospacing="0" w:after="0" w:afterAutospacing="0"/>
        <w:ind w:left="780" w:right="180"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24.06.1999 № 120-ФЗ «Об основах системы профилактики безнадзорности 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несовершеннолетних»;</w:t>
      </w:r>
    </w:p>
    <w:p w14:paraId="62681CF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г) письмом Минобрнауки России от 28.04.2016 № АК-923/07;</w:t>
      </w:r>
    </w:p>
    <w:p w14:paraId="4F2CC0B2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д) локальными нормативными актами и уставом организации.</w:t>
      </w:r>
    </w:p>
    <w:p w14:paraId="02E93BA4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1.5. Термины, которые используются в настоящем положении.</w:t>
      </w:r>
    </w:p>
    <w:p w14:paraId="48A1C74A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 риска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несовершеннолетние, обладающие одним или несколькими признаками:</w:t>
      </w:r>
    </w:p>
    <w:p w14:paraId="01672B05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отягощенной наследственностью – были психические расстройства и (или)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алкоголя и наркотиков у родственников;</w:t>
      </w:r>
    </w:p>
    <w:p w14:paraId="6DEA0DB8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выраженными отклонениями в характере, поведении, реагировании, которые могут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врожденными или возникнуть в связи с хроническими дефектами воспитания или из-за патологии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центральной нервной системы вследствие травм, нейроинфекций;</w:t>
      </w:r>
    </w:p>
    <w:p w14:paraId="471D40CF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 запущенные из неблагополучных семей – распадающихся, неполных,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криминальным поведением родителей;</w:t>
      </w:r>
    </w:p>
    <w:p w14:paraId="484C190B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перенесшие субъективно тяжелую душевную травму;</w:t>
      </w:r>
    </w:p>
    <w:p w14:paraId="2A699EA7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имеющие систематичный опыт зависимостей – курения, употребления алкогольных напитков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веществ;</w:t>
      </w:r>
    </w:p>
    <w:p w14:paraId="30F83679" w14:textId="77777777" w:rsidR="009023A0" w:rsidRDefault="00000000">
      <w:pPr>
        <w:numPr>
          <w:ilvl w:val="0"/>
          <w:numId w:val="2"/>
        </w:numPr>
        <w:spacing w:before="0" w:beforeAutospacing="0" w:after="0" w:afterAutospacing="0"/>
        <w:ind w:left="780" w:right="180" w:firstLineChars="200" w:firstLine="4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 детских домов.</w:t>
      </w:r>
    </w:p>
    <w:p w14:paraId="3D4E9693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 учет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действий организации, совершаемых с 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или без таковых, по учету информации о 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обучающихся, имеющих основания для постановки на такой учет,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установленные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положением. Учет может вестись в форме банка данных или журналов учета с оформлением 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каждого обучающегося. В формах учета отражается в том числе информация о дате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постановки на учет, динамике индивидуальной профилактической работы, дате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снятия с учета.</w:t>
      </w:r>
    </w:p>
    <w:p w14:paraId="0AF35E59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несовершеннолетних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требованиями Федерального закона от 27.07.2006 № 152-ФЗ «О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данных».</w:t>
      </w:r>
    </w:p>
    <w:p w14:paraId="357720C0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задачи Совета</w:t>
      </w:r>
    </w:p>
    <w:p w14:paraId="363023DE" w14:textId="77777777" w:rsidR="009023A0" w:rsidRDefault="00000000">
      <w:pPr>
        <w:pStyle w:val="a3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оказание</w:t>
      </w:r>
      <w:r>
        <w:rPr>
          <w:rFonts w:ascii="Times New Roman" w:hAnsi="Times New Roman" w:cs="Times New Roman"/>
          <w:sz w:val="24"/>
          <w:szCs w:val="24"/>
        </w:rPr>
        <w:t xml:space="preserve">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14:paraId="6FDCC560" w14:textId="77777777" w:rsidR="009023A0" w:rsidRDefault="00000000">
      <w:pPr>
        <w:pStyle w:val="a3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000134"/>
      <w:bookmarkStart w:id="1" w:name="000096"/>
      <w:bookmarkStart w:id="2" w:name="100152"/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2.2.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14:paraId="038CE9E4" w14:textId="77777777" w:rsidR="009023A0" w:rsidRDefault="00000000">
      <w:pPr>
        <w:pStyle w:val="a3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100153"/>
      <w:bookmarkEnd w:id="3"/>
      <w:r>
        <w:rPr>
          <w:rFonts w:ascii="Times New Roman" w:hAnsi="Times New Roman" w:cs="Times New Roman"/>
          <w:sz w:val="24"/>
          <w:szCs w:val="24"/>
        </w:rPr>
        <w:t>2.3. выявление семей, находящиеся в социально опасном положении, и оказывают им помощь в обучении и воспитании детей;</w:t>
      </w:r>
    </w:p>
    <w:p w14:paraId="4FF5869A" w14:textId="77777777" w:rsidR="009023A0" w:rsidRDefault="00000000">
      <w:pPr>
        <w:pStyle w:val="a3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154"/>
      <w:bookmarkStart w:id="5" w:name="000135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2.4. обеспечение организации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14:paraId="19399352" w14:textId="77777777" w:rsidR="009023A0" w:rsidRDefault="00000000">
      <w:pPr>
        <w:pStyle w:val="a3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155"/>
      <w:bookmarkEnd w:id="6"/>
      <w:r>
        <w:rPr>
          <w:rFonts w:ascii="Times New Roman" w:hAnsi="Times New Roman" w:cs="Times New Roman"/>
          <w:sz w:val="24"/>
          <w:szCs w:val="24"/>
        </w:rPr>
        <w:t>2.5. осуществление мер по реализации программ и методик, направленных на формирование законопослушного поведения несовершеннолетних.</w:t>
      </w:r>
    </w:p>
    <w:p w14:paraId="50D56E4E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Основные функции совета</w:t>
      </w:r>
    </w:p>
    <w:p w14:paraId="26F5850C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Диагностическая:</w:t>
      </w:r>
    </w:p>
    <w:p w14:paraId="33FDE79D" w14:textId="77777777" w:rsidR="009023A0" w:rsidRDefault="00000000">
      <w:pPr>
        <w:numPr>
          <w:ilvl w:val="0"/>
          <w:numId w:val="3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выявление и анализ причин и условий, способствующих безнадзорности и совершению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 антиобщественных действий;</w:t>
      </w:r>
    </w:p>
    <w:p w14:paraId="2EAB4C1A" w14:textId="77777777" w:rsidR="009023A0" w:rsidRDefault="00000000">
      <w:pPr>
        <w:numPr>
          <w:ilvl w:val="0"/>
          <w:numId w:val="3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определение системы работы с обучающимися, не выполняющими правила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распорядка обучающихся и другие локальные нормативные акты организации;</w:t>
      </w:r>
    </w:p>
    <w:p w14:paraId="7C9341A8" w14:textId="77777777" w:rsidR="009023A0" w:rsidRDefault="00000000">
      <w:pPr>
        <w:numPr>
          <w:ilvl w:val="0"/>
          <w:numId w:val="3"/>
        </w:numPr>
        <w:spacing w:before="0" w:beforeAutospacing="0" w:after="0" w:afterAutospacing="0"/>
        <w:ind w:left="780" w:right="180"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выработка подходов к организации, осуществлению и оценке инновационной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профилактике правонарушений подростков (курения, злостного непосещения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употребления спиртных напитков, медикаментозных препаратов, токсических веществ).</w:t>
      </w:r>
    </w:p>
    <w:p w14:paraId="384ABD6C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Организационно-воспитательная:</w:t>
      </w:r>
    </w:p>
    <w:p w14:paraId="2651A796" w14:textId="77777777" w:rsidR="009023A0" w:rsidRDefault="00000000">
      <w:pPr>
        <w:numPr>
          <w:ilvl w:val="0"/>
          <w:numId w:val="4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мероприятий, направленных на выполнение требований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24.06.1999 № 120-ФЗ «Об основах системы профилактики безнадзорности и правонарушений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несовершеннолетних»;</w:t>
      </w:r>
    </w:p>
    <w:p w14:paraId="2596E6AF" w14:textId="77777777" w:rsidR="009023A0" w:rsidRDefault="00000000">
      <w:pPr>
        <w:numPr>
          <w:ilvl w:val="0"/>
          <w:numId w:val="4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педагогического коллектива, социальных работников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 с несовершеннолетними и семьями, оказавшимися в социально опасном положении,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неуспевающими обучающимися;</w:t>
      </w:r>
    </w:p>
    <w:p w14:paraId="291C7C1A" w14:textId="77777777" w:rsidR="009023A0" w:rsidRDefault="00000000">
      <w:pPr>
        <w:numPr>
          <w:ilvl w:val="0"/>
          <w:numId w:val="4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подготовка и проведение совещаний, семинаров, конференций, родительских собраний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проблемам профилактики правонарушений;</w:t>
      </w:r>
    </w:p>
    <w:p w14:paraId="44D1B195" w14:textId="77777777" w:rsidR="009023A0" w:rsidRDefault="00000000">
      <w:pPr>
        <w:numPr>
          <w:ilvl w:val="0"/>
          <w:numId w:val="4"/>
        </w:numPr>
        <w:spacing w:before="0" w:beforeAutospacing="0" w:after="0" w:afterAutospacing="0"/>
        <w:ind w:left="780" w:right="180"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родителями обучающихся, находящихся в группе риска,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систематически не посещающих организацию без уважительных причин и (или)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положении.</w:t>
      </w:r>
    </w:p>
    <w:p w14:paraId="3B968D8D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Полномочия Совета</w:t>
      </w:r>
    </w:p>
    <w:p w14:paraId="19C12DB2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 В рамках деятельности Совет вправе:</w:t>
      </w:r>
    </w:p>
    <w:p w14:paraId="2302C67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4.1.1. Запрашивать у классных руководителей сведения, необходимые для работы Совета,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приглашать их для получения информации по рассматриваемым вопросам.</w:t>
      </w:r>
    </w:p>
    <w:p w14:paraId="3C8514B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4.1.2. Проверять условия содержания и воспитания детей в семье, если такое полномочие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возложили на организацию.</w:t>
      </w:r>
    </w:p>
    <w:p w14:paraId="58791EAD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4.1.3. Осуществлять контроль воспитательной работы в классах.</w:t>
      </w:r>
    </w:p>
    <w:p w14:paraId="399ABD65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4.1.4. Рассматривать информацию, докладные записки педагогических работников по вопросам поведения,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успеваемости и посещаемости учащихся, фактам жестокого обращения с детьми со 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14:paraId="0060B0C6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4.1.5. Вносить предложения по вопросам улучшения воспитательной работы в организации.</w:t>
      </w:r>
    </w:p>
    <w:p w14:paraId="186A50AF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4.1.6. Вносить предложения директору о списке обучающихся, которые подлежат постановке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внутришкольный учет.</w:t>
      </w:r>
    </w:p>
    <w:p w14:paraId="41A5F842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4.1.7. Заполнять карту мониторинга (приложение) по итогам каждого учебного года.</w:t>
      </w:r>
    </w:p>
    <w:p w14:paraId="1731C40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4.1.8. Информировать от имени организации:</w:t>
      </w:r>
    </w:p>
    <w:p w14:paraId="6B3A8B4C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1) орган прокуратуры – о нарушении прав и свобод несовершеннолетних;</w:t>
      </w:r>
    </w:p>
    <w:p w14:paraId="3FFED061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2) комиссию по делам несовершеннолетних и защите их прав – о выявленных случаях нарушения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 несовершеннолетних на образование, труд, отдых, жилище и других прав, а 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недостатках в деятельности органов и учреждений, препятствующих предупреждению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безнадзорности и правонарушений несовершеннолетних;</w:t>
      </w:r>
    </w:p>
    <w:p w14:paraId="2D8CF720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3) орган опеки и попечительства – о выявлении несовершеннолетних, оставшихся без попечения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или иных законных представителей либо находящихся в обстановке, представляющей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угрозу их жизни, здоровью или препятствующей их воспитанию;</w:t>
      </w:r>
    </w:p>
    <w:p w14:paraId="13F150F5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4) орган управления социальной защитой населения – о выявлении несовершеннолетних,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нуждающихся в помощи государства в связи с безнадзорностью или беспризорностью, а 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выявлении семей, находящихся в социально опасном положении;</w:t>
      </w:r>
    </w:p>
    <w:p w14:paraId="2BBB81AD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5) орган внутренних дел – о выявлении родителей несовершеннолетних или иных их 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 и иных лиц, жестоко обращающихся с несовершеннолетними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вовлекающих их в совершение преступления, других противоправных и (или) антиобщественных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действий, склоняющих их к суицидальным действиям или совершающих по отношению к ним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другие противоправные деяния, а также о несовершеннолетних, в отношении которых совершены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противоправные деяния либо которые совершили правонарушение или антиобщественные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действия;</w:t>
      </w:r>
    </w:p>
    <w:p w14:paraId="536A85F0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5.1) уголовно-исполнительные инспекции – о выявлении состоящих на учете в уголовно-исполнительных инспекциях несовершеннолетних осужденных, нуждающихся в оказании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социальной и психологической помощи, помощи в социальной адаптации, трудоустройстве,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выявленных случаях совершения ими правонарушений или антиобщественных действий,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нарушения ими установленных судом запретов и (или) ограничений, уклонения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осужденных, признанных больными наркоманией, которым предоставлена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отсрочка отбывания наказания, от прохождения курса лечения от наркомании,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медицинской реабилитации либо социальной реабилитации или уклонения несовершеннолетних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осужденных от исполнения возложенных на них судом обязанностей;</w:t>
      </w:r>
    </w:p>
    <w:p w14:paraId="38A13BF4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6) орган управления здравоохранением – о выявлении несовершеннолетних,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обследовании, наблюдении или лечении в связи с употреблением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алкогольной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спиртосодержащей продукции, наркотических средств, психотропных или одурманивающих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веществ;</w:t>
      </w:r>
    </w:p>
    <w:p w14:paraId="1C85CB78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7) орган, осуществляющий управление в сфере образования, – о выявлении несовершеннолетних,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организаций, осуществляющих обучение, либо в связи с прекращением по неуважительным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причинам занятий в образовательных организациях;</w:t>
      </w:r>
    </w:p>
    <w:p w14:paraId="53DB8D8A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8) орган по делам молодежи – о выявлении несовершеннолетних, находящихся в социально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опасном положении и нуждающихся в этой связи в оказании помощи в организации отдыха,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досуга, занятости;</w:t>
      </w:r>
    </w:p>
    <w:p w14:paraId="28D1C3E5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9) орган службы занятости – о выявлении несовершеннолетних, находящихся в социально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опасном положении и нуждающихся в этой связи в оказании помощи в трудоустройстве, а 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несовершеннолетних, оставивших образовательную организацию в установленных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 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нуждающихся в этой связи в оказании помощи в трудоустройстве.</w:t>
      </w:r>
    </w:p>
    <w:p w14:paraId="1254FD17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4.1.9. Передавать от имени организации органу местного самоуправления, осуществляющему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в сфере образования, сведения о выявленных несовершеннолетних обучающихся, не посещающих или систематически пропускающих по неуважительным причинам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617E071D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Совета</w:t>
      </w:r>
    </w:p>
    <w:p w14:paraId="3AE3C05F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 Заседания Совета проводятся по мере необходимости, но не реже одного раза в квартал.</w:t>
      </w:r>
    </w:p>
    <w:p w14:paraId="4E57D860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 Заседание Совета является правомочным, если на нем присутствует более половины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членов. Решения принимаются простым большинством голосов членов Совета,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заседании. В случае равенства голосов голос председателя является решающим.</w:t>
      </w:r>
    </w:p>
    <w:p w14:paraId="1B14A8E1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 Председатель совета:</w:t>
      </w:r>
    </w:p>
    <w:p w14:paraId="029F7697" w14:textId="77777777" w:rsidR="009023A0" w:rsidRDefault="00000000">
      <w:pPr>
        <w:numPr>
          <w:ilvl w:val="0"/>
          <w:numId w:val="5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работой Совета;</w:t>
      </w:r>
    </w:p>
    <w:p w14:paraId="3A9530D5" w14:textId="77777777" w:rsidR="009023A0" w:rsidRDefault="00000000">
      <w:pPr>
        <w:numPr>
          <w:ilvl w:val="0"/>
          <w:numId w:val="5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формирует повестку дня заседаний Совета;</w:t>
      </w:r>
    </w:p>
    <w:p w14:paraId="087F3B25" w14:textId="77777777" w:rsidR="009023A0" w:rsidRDefault="00000000">
      <w:pPr>
        <w:numPr>
          <w:ilvl w:val="0"/>
          <w:numId w:val="5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 планы работы Совета;</w:t>
      </w:r>
    </w:p>
    <w:p w14:paraId="140CA3CE" w14:textId="77777777" w:rsidR="009023A0" w:rsidRDefault="00000000">
      <w:pPr>
        <w:numPr>
          <w:ilvl w:val="0"/>
          <w:numId w:val="5"/>
        </w:numPr>
        <w:spacing w:before="0" w:beforeAutospacing="0" w:after="0" w:afterAutospacing="0"/>
        <w:ind w:left="780" w:right="180" w:firstLineChars="200" w:firstLine="4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заседание Совета;</w:t>
      </w:r>
    </w:p>
    <w:p w14:paraId="43F4D381" w14:textId="77777777" w:rsidR="009023A0" w:rsidRDefault="00000000">
      <w:pPr>
        <w:numPr>
          <w:ilvl w:val="0"/>
          <w:numId w:val="5"/>
        </w:numPr>
        <w:spacing w:before="0" w:beforeAutospacing="0" w:after="0" w:afterAutospacing="0"/>
        <w:ind w:left="780" w:right="180"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функции руководства Советом.</w:t>
      </w:r>
    </w:p>
    <w:p w14:paraId="2262C226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5.4. Решение Совета оформляется протоколом, который подписывается председателем Совета.</w:t>
      </w:r>
    </w:p>
    <w:p w14:paraId="41BEEDD1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5.5. Совет принимает решения по вопросам, отнесенным к его компетенции.</w:t>
      </w:r>
    </w:p>
    <w:p w14:paraId="54B645BD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5.6. Совет рассматривает собранные по делу материалы, выслушивает объяснения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обучающегося, его родителей (законных представителей) и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всестороннего рассмотрения обстоятельств дела разрабатывает план работы с 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перечень необходимых мероприятий.</w:t>
      </w:r>
    </w:p>
    <w:p w14:paraId="6F9E4331" w14:textId="77777777" w:rsidR="009023A0" w:rsidRDefault="00000000">
      <w:pPr>
        <w:spacing w:before="0" w:beforeAutospacing="0" w:after="0" w:afterAutospacing="0"/>
        <w:ind w:firstLineChars="200" w:firstLine="48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воздействия и порядок их применения</w:t>
      </w:r>
    </w:p>
    <w:p w14:paraId="25849F58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 Совет вправе:</w:t>
      </w:r>
    </w:p>
    <w:p w14:paraId="6BE1C636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6.1.1. Предупредить обучающегося, который нарушает дисциплину и локальные нормативные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4F7DFE40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6.1.2. Поставить на внутришкольный учет несовершеннолетнего обучающегося:</w:t>
      </w:r>
    </w:p>
    <w:p w14:paraId="2F8FC82D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не посещающего или систематически пропускающего занятия без уважительных причин,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успевающего по учебным предметам;</w:t>
      </w:r>
    </w:p>
    <w:p w14:paraId="39FF218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б) участвующего в деятельности неформальных объединений и организаций антиобщественной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направленности;</w:t>
      </w:r>
    </w:p>
    <w:p w14:paraId="0BB69802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допускающего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нарушение устава организации,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распорядка и иных локальных нормативных актов по вопросам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14:paraId="76F23547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6.1.3. Снять с внутришкольного учета несовершеннолетнего обучающегося, если появились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следующие основания:</w:t>
      </w:r>
    </w:p>
    <w:p w14:paraId="44F2D99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позитивные изменения обстоятельств жизни несовершеннолетнего, сохраняющиеся длительное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 (например, в течение трех месяцев несовершеннолетний успевает по всем 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предметам либо не допускает нарушений устава и правил внутреннего распорядка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организации);</w:t>
      </w:r>
    </w:p>
    <w:p w14:paraId="3392F00B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б) окончание обучения в организации;</w:t>
      </w:r>
    </w:p>
    <w:p w14:paraId="270F9C95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в) перевод в иную образовательную организацию;</w:t>
      </w:r>
    </w:p>
    <w:p w14:paraId="1CF6B7A7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г) достижение возраста 18 лет;</w:t>
      </w:r>
    </w:p>
    <w:p w14:paraId="3FF04BFF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д) сведения, поступившие из органов и учреждений системы профилактики, о том, что отпали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обстоятельства, вызывающие необходимость в дальнейшем проведении индивидуальной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 работы с несовершеннолетним (например, постановление комиссии по делам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и защите их прав, предусматривающее прекращение нахождения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 в социально опасном положении).</w:t>
      </w:r>
    </w:p>
    <w:p w14:paraId="00A056AC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6.2. Совет ежеквартально проверяет, возникли ли основания для того, чтобы снять с внутришкольного учета несовершеннолетнего обучающегося, которого ранее поставили на учет. Если возникли основания, которые указаны в подпунктах «в», «г», «д» пункта 6.1.3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положения, то Совет готовит предложение о снятии несовершеннолетнего обучающегося с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представляет его директору в течение одного дня с момента, когда стало известно об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основании.</w:t>
      </w:r>
    </w:p>
    <w:p w14:paraId="2229C094" w14:textId="77777777" w:rsidR="009023A0" w:rsidRDefault="0000000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6.3. Совет реализует индивидуальный план работы с несовершеннолетним обучающимся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заключения органа или учреждения системы профилактики безнадзорности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правонарушений несовершеннолетних.</w:t>
      </w:r>
    </w:p>
    <w:p w14:paraId="36CDBB2B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9237F4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7946D6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9F463F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56DC2B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4492C13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2C8F33" w14:textId="77777777" w:rsidR="009023A0" w:rsidRDefault="009023A0">
      <w:pPr>
        <w:spacing w:before="0" w:beforeAutospacing="0" w:after="0" w:afterAutospacing="0"/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23A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6076" w14:textId="77777777" w:rsidR="00DC7036" w:rsidRDefault="00DC7036">
      <w:pPr>
        <w:spacing w:before="0" w:after="0"/>
      </w:pPr>
      <w:r>
        <w:separator/>
      </w:r>
    </w:p>
  </w:endnote>
  <w:endnote w:type="continuationSeparator" w:id="0">
    <w:p w14:paraId="5435444A" w14:textId="77777777" w:rsidR="00DC7036" w:rsidRDefault="00DC70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40D8" w14:textId="77777777" w:rsidR="00DC7036" w:rsidRDefault="00DC7036">
      <w:pPr>
        <w:spacing w:before="0" w:after="0"/>
      </w:pPr>
      <w:r>
        <w:separator/>
      </w:r>
    </w:p>
  </w:footnote>
  <w:footnote w:type="continuationSeparator" w:id="0">
    <w:p w14:paraId="076985B2" w14:textId="77777777" w:rsidR="00DC7036" w:rsidRDefault="00DC70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9FF"/>
    <w:multiLevelType w:val="multilevel"/>
    <w:tmpl w:val="10A529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D70D0"/>
    <w:multiLevelType w:val="multilevel"/>
    <w:tmpl w:val="122D70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F122D"/>
    <w:multiLevelType w:val="multilevel"/>
    <w:tmpl w:val="214F12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D0D38"/>
    <w:multiLevelType w:val="multilevel"/>
    <w:tmpl w:val="319D0D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46EDB"/>
    <w:multiLevelType w:val="multilevel"/>
    <w:tmpl w:val="76D46E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461495">
    <w:abstractNumId w:val="0"/>
  </w:num>
  <w:num w:numId="2" w16cid:durableId="494419368">
    <w:abstractNumId w:val="3"/>
  </w:num>
  <w:num w:numId="3" w16cid:durableId="443352843">
    <w:abstractNumId w:val="4"/>
  </w:num>
  <w:num w:numId="4" w16cid:durableId="1640497508">
    <w:abstractNumId w:val="2"/>
  </w:num>
  <w:num w:numId="5" w16cid:durableId="38556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A1C40"/>
    <w:rsid w:val="002D33B1"/>
    <w:rsid w:val="002D3591"/>
    <w:rsid w:val="003514A0"/>
    <w:rsid w:val="00481C1B"/>
    <w:rsid w:val="004F7E17"/>
    <w:rsid w:val="005A05CE"/>
    <w:rsid w:val="00653AF6"/>
    <w:rsid w:val="006E3898"/>
    <w:rsid w:val="009023A0"/>
    <w:rsid w:val="00B73A5A"/>
    <w:rsid w:val="00C36D49"/>
    <w:rsid w:val="00DC7036"/>
    <w:rsid w:val="00E438A1"/>
    <w:rsid w:val="00F01E19"/>
    <w:rsid w:val="0990051A"/>
    <w:rsid w:val="31B90852"/>
    <w:rsid w:val="3FE53534"/>
    <w:rsid w:val="738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9F54"/>
  <w15:docId w15:val="{31E7EC9B-9C5C-4081-8EA6-D4C2F014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1912</Words>
  <Characters>10904</Characters>
  <Application>Microsoft Office Word</Application>
  <DocSecurity>0</DocSecurity>
  <Lines>90</Lines>
  <Paragraphs>25</Paragraphs>
  <ScaleCrop>false</ScaleCrop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Масликов Иван</cp:lastModifiedBy>
  <cp:revision>2</cp:revision>
  <cp:lastPrinted>2026-03-30T09:46:00Z</cp:lastPrinted>
  <dcterms:created xsi:type="dcterms:W3CDTF">2023-10-23T03:39:00Z</dcterms:created>
  <dcterms:modified xsi:type="dcterms:W3CDTF">2026-03-31T06:26:00Z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FFF79CEEB2F74EDD9573B0D0B997B8D1_13</vt:lpwstr>
  </property>
</Properties>
</file>